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20613" w14:textId="711CE8C5" w:rsidR="009E72CB" w:rsidRDefault="00276F45" w:rsidP="00517998">
      <w:pPr>
        <w:pStyle w:val="Title"/>
        <w:jc w:val="center"/>
      </w:pPr>
      <w:r>
        <w:t>Client Success Stor</w:t>
      </w:r>
      <w:r w:rsidR="00396989">
        <w:t>y</w:t>
      </w:r>
      <w:bookmarkStart w:id="0" w:name="_GoBack"/>
      <w:bookmarkEnd w:id="0"/>
      <w:r>
        <w:t xml:space="preserve"> Outline</w:t>
      </w:r>
    </w:p>
    <w:p w14:paraId="348F1E35" w14:textId="3E33EF15" w:rsidR="00517998" w:rsidRDefault="00517998" w:rsidP="00517998">
      <w:pPr>
        <w:pStyle w:val="Heading1"/>
      </w:pPr>
      <w:r>
        <w:t>Instructions</w:t>
      </w:r>
    </w:p>
    <w:p w14:paraId="44DBC671" w14:textId="1AB700F8" w:rsidR="005D2123" w:rsidRDefault="00D25BA3" w:rsidP="00276F45">
      <w:pPr>
        <w:pStyle w:val="ListParagraph"/>
        <w:numPr>
          <w:ilvl w:val="0"/>
          <w:numId w:val="1"/>
        </w:numPr>
      </w:pPr>
      <w:r>
        <w:t xml:space="preserve">Read the “Storytelling Outline Stages” section. Essentially, we want to produce a video that tells a story. Stories sell, they are engaging, and have inherent value. Let’s produce a great story, and by following the formula outlined below, we can write a tremendous story. </w:t>
      </w:r>
      <w:r>
        <w:br/>
      </w:r>
      <w:r>
        <w:br/>
        <w:t>Once you have read over the explanation, use the worksheet below to f</w:t>
      </w:r>
      <w:r w:rsidR="00517998">
        <w:t xml:space="preserve">ill out the outline for your five best clients. Make sure to remember that this is a storytelling exercise, not just a regurgitation of data. </w:t>
      </w:r>
      <w:r w:rsidR="00517998">
        <w:br/>
      </w:r>
      <w:r w:rsidR="00517998">
        <w:br/>
        <w:t xml:space="preserve">For example, when you’re describing the characters in the story, give the audience a picture of who they are. Include details like their sex, age, appearance, voice, stature, weight, wardrobe, background, etc. </w:t>
      </w:r>
      <w:r w:rsidR="005D2123">
        <w:br/>
      </w:r>
    </w:p>
    <w:p w14:paraId="72A32935" w14:textId="157C8F6B" w:rsidR="005D2123" w:rsidRDefault="005D2123" w:rsidP="005D2123">
      <w:pPr>
        <w:pStyle w:val="ListParagraph"/>
        <w:numPr>
          <w:ilvl w:val="0"/>
          <w:numId w:val="1"/>
        </w:numPr>
      </w:pPr>
      <w:r>
        <w:t xml:space="preserve">After each story, make an offer relevant to what you’d like to accomplish for this funnel. This may include points like booking a discovery call or filling out an application. When you’re making the offer, don’t forget to relate the story you just told to how you can help your viewers overcome the same pain points the protagonist was going through. </w:t>
      </w:r>
      <w:r>
        <w:br/>
      </w:r>
    </w:p>
    <w:p w14:paraId="6696B244" w14:textId="1359FD28" w:rsidR="005D2123" w:rsidRDefault="005D2123" w:rsidP="005D2123">
      <w:pPr>
        <w:pStyle w:val="ListParagraph"/>
        <w:numPr>
          <w:ilvl w:val="0"/>
          <w:numId w:val="1"/>
        </w:numPr>
      </w:pPr>
      <w:r>
        <w:t xml:space="preserve">Film an introductory segment. If we think of the entire video as a story (and we should), this is where we introduce you as a character and what you do. Establish the routine of your life and use it as a launching pad to start telling the main stories about your clients. </w:t>
      </w:r>
      <w:r>
        <w:br/>
      </w:r>
    </w:p>
    <w:p w14:paraId="7E51A6C4" w14:textId="5E4F19E0" w:rsidR="005D2123" w:rsidRPr="00517998" w:rsidRDefault="005D2123" w:rsidP="005D2123">
      <w:pPr>
        <w:pStyle w:val="ListParagraph"/>
        <w:numPr>
          <w:ilvl w:val="0"/>
          <w:numId w:val="1"/>
        </w:numPr>
      </w:pPr>
      <w:r>
        <w:t xml:space="preserve">Include some information for </w:t>
      </w:r>
      <w:r w:rsidR="005A035C">
        <w:t>Measurable Genius</w:t>
      </w:r>
      <w:r>
        <w:t>’ use about the clients you’ve chosen to tell stories about. How long have they worked with you? Did they attend an event you saw a transformation in? Do you have testimonials on hand, or do you need to produce them?</w:t>
      </w:r>
    </w:p>
    <w:p w14:paraId="55A6CA03" w14:textId="69891F12" w:rsidR="00517998" w:rsidRDefault="005D2123" w:rsidP="00517998">
      <w:pPr>
        <w:pStyle w:val="Heading1"/>
      </w:pPr>
      <w:r>
        <w:t>Storytelling Outline Stages</w:t>
      </w:r>
    </w:p>
    <w:p w14:paraId="4C79EF26" w14:textId="32264234" w:rsidR="005D2123" w:rsidRDefault="005D2123" w:rsidP="005D2123">
      <w:r>
        <w:rPr>
          <w:b/>
        </w:rPr>
        <w:t xml:space="preserve">Start (Establish Routine): </w:t>
      </w:r>
      <w:r>
        <w:t xml:space="preserve">Introduce us to the main character of this story. Who are they? What are they like? What </w:t>
      </w:r>
      <w:r w:rsidR="005A035C">
        <w:t xml:space="preserve">is the typical routine of their life? What are they dealing with? Where do they live? What is the setting of their life? Give us as complete a picture of this person as you possibly can. Who were they when they came to you for the first time? </w:t>
      </w:r>
    </w:p>
    <w:p w14:paraId="5E2E993A" w14:textId="3DDA2118" w:rsidR="005A035C" w:rsidRDefault="005A035C" w:rsidP="005D2123">
      <w:r>
        <w:rPr>
          <w:b/>
        </w:rPr>
        <w:t xml:space="preserve">Inciting Incident: </w:t>
      </w:r>
      <w:r>
        <w:t>What is the spark in this person’s life that brought them to you? What is the straw that broke the camel’s back? What finally pushed them over the edge of “just coping with it” into “I need to do something about this?”</w:t>
      </w:r>
    </w:p>
    <w:p w14:paraId="74346630" w14:textId="52F3AB33" w:rsidR="005A035C" w:rsidRDefault="005A035C" w:rsidP="005D2123">
      <w:r>
        <w:rPr>
          <w:b/>
        </w:rPr>
        <w:t>Obstacle</w:t>
      </w:r>
      <w:r>
        <w:t xml:space="preserve">: What is preventing this person from solving the problem that caused the inciting incident? Why can’t they just do this on their own? Why is this causing them so much suffering? What is preventing them from having what they want? </w:t>
      </w:r>
    </w:p>
    <w:p w14:paraId="68FBA35C" w14:textId="1624FF2D" w:rsidR="005A035C" w:rsidRDefault="005A035C" w:rsidP="005D2123">
      <w:r>
        <w:rPr>
          <w:b/>
        </w:rPr>
        <w:t>Appearance of the Villain</w:t>
      </w:r>
      <w:r>
        <w:t xml:space="preserve">: What character is preventing this person from solving the obstacle? The character may not be a real flesh-and-blood person, but they must also be described as thoroughly as </w:t>
      </w:r>
      <w:r>
        <w:lastRenderedPageBreak/>
        <w:t xml:space="preserve">the main character. The villain may have, but not necessarily did, cause the obstacle in the first place. It may be a character in this person’s history that is no longer actively involved in their life. This will likely be specific depending on the work that you do. </w:t>
      </w:r>
    </w:p>
    <w:p w14:paraId="4A497F34" w14:textId="76FE12AE" w:rsidR="00A43EA4" w:rsidRDefault="00A43EA4" w:rsidP="005D2123">
      <w:r>
        <w:rPr>
          <w:b/>
        </w:rPr>
        <w:t xml:space="preserve">Appearance of the Love Interest: </w:t>
      </w:r>
      <w:r>
        <w:t xml:space="preserve">Introduce the character that represents what the hero is striving toward. This can be a literal person (like their wife) but it can also be a result that the protagonist wants to achieve. Essentially, the love interest should be a character that the protagonist becomes more and more familiar with as the story goes on. If it’s a result, perhaps they start out barely knowing the effects of the result, but as the story </w:t>
      </w:r>
      <w:proofErr w:type="gramStart"/>
      <w:r>
        <w:t>progresses</w:t>
      </w:r>
      <w:proofErr w:type="gramEnd"/>
      <w:r>
        <w:t xml:space="preserve"> they learn what they must do to capture the result. </w:t>
      </w:r>
    </w:p>
    <w:p w14:paraId="0C1F916E" w14:textId="1D2A35C5" w:rsidR="00271B35" w:rsidRPr="00271B35" w:rsidRDefault="00271B35" w:rsidP="005D2123">
      <w:r>
        <w:rPr>
          <w:b/>
        </w:rPr>
        <w:t xml:space="preserve">Appearance of the Sidekick: </w:t>
      </w:r>
      <w:r>
        <w:t xml:space="preserve">Who emerges to help the hero out in their time of need? Who is playing the supporting role in helping the protagonist overcome the obstacle that is facing them? It is likely, but not necessary, that the appearance of the sidekick allows the protagonist to score a minor victory on their way towards overcoming the main obstacle. </w:t>
      </w:r>
    </w:p>
    <w:p w14:paraId="73AEE958" w14:textId="3CCEF66D" w:rsidR="00A43EA4" w:rsidRDefault="00A43EA4" w:rsidP="005D2123">
      <w:r>
        <w:rPr>
          <w:b/>
        </w:rPr>
        <w:t>Tension Rises</w:t>
      </w:r>
      <w:r>
        <w:t xml:space="preserve">: This is the part of the story just before the climax where things look the worst for the protagonist. On the outside, things like hopeless. Feel free to be bleak here, we need to create dramatic tension for the climax of the story. </w:t>
      </w:r>
    </w:p>
    <w:p w14:paraId="6AD0839E" w14:textId="6CD975AF" w:rsidR="00A43EA4" w:rsidRDefault="00A43EA4" w:rsidP="005D2123">
      <w:r>
        <w:rPr>
          <w:b/>
        </w:rPr>
        <w:t xml:space="preserve">Climax: </w:t>
      </w:r>
      <w:r>
        <w:t xml:space="preserve">The climax of the story is where the obstacle is finally overcome by the protagonist. When all seemed lost, they turned it around and emerged a hero at the other end. This is the really emotionally impactful part of the story, so don’t be shy in describing it in emotionally raw terms. Don’t just tell us they transformed, tell us HOW they transformed. Be explicit in describing how the protagonist was able to emerge from the “Tension Rises” segment to finally slay the beast. </w:t>
      </w:r>
    </w:p>
    <w:p w14:paraId="6D84BB13" w14:textId="632D4147" w:rsidR="00A43EA4" w:rsidRDefault="00A43EA4" w:rsidP="005D2123">
      <w:r>
        <w:rPr>
          <w:b/>
        </w:rPr>
        <w:t>Relief</w:t>
      </w:r>
      <w:r>
        <w:t xml:space="preserve">: Express the protagonist’s sense of relief that the obstacle has finally been overcome. Now that the villain has been defeated, what new possibilities are open to the protagonist? </w:t>
      </w:r>
    </w:p>
    <w:p w14:paraId="5A2E3CCC" w14:textId="4AE603E2" w:rsidR="00A43EA4" w:rsidRDefault="00A43EA4" w:rsidP="005D2123">
      <w:r>
        <w:rPr>
          <w:b/>
        </w:rPr>
        <w:t>Lesson Learned</w:t>
      </w:r>
      <w:r>
        <w:t xml:space="preserve">: Put simply, what is the moral of this story? How is the protagonist wiser than they were before? What experiences can they now draw on if they were to face a similar problem in the future? </w:t>
      </w:r>
    </w:p>
    <w:p w14:paraId="752FD169" w14:textId="41994DE9" w:rsidR="00D25BA3" w:rsidRPr="00D25BA3" w:rsidRDefault="00D25BA3" w:rsidP="005D2123">
      <w:r>
        <w:rPr>
          <w:b/>
        </w:rPr>
        <w:t xml:space="preserve">Better Than Before: </w:t>
      </w:r>
      <w:r>
        <w:t>How is the protagonist’s life better than before? This section is very similar to the “establish routine” segment but in reverse: how is the protagonist living now that they’ve defeated the villain, overcome the obstacle, and gotten the “girl?”</w:t>
      </w:r>
    </w:p>
    <w:p w14:paraId="1BBA0A09" w14:textId="77777777" w:rsidR="00D25BA3" w:rsidRDefault="00D25BA3" w:rsidP="00D25BA3"/>
    <w:p w14:paraId="598100D7" w14:textId="6162FF13" w:rsidR="00517998" w:rsidRDefault="00517998" w:rsidP="00517998">
      <w:pPr>
        <w:pStyle w:val="Heading1"/>
      </w:pPr>
      <w:r>
        <w:t>Storytelling Outline</w:t>
      </w:r>
      <w:r w:rsidR="003F7ED9">
        <w:t xml:space="preserve"> (FULLY COMPLETE FOR EACH CLIENT)</w:t>
      </w:r>
    </w:p>
    <w:tbl>
      <w:tblPr>
        <w:tblStyle w:val="TableGrid"/>
        <w:tblW w:w="0" w:type="auto"/>
        <w:tblLook w:val="04A0" w:firstRow="1" w:lastRow="0" w:firstColumn="1" w:lastColumn="0" w:noHBand="0" w:noVBand="1"/>
      </w:tblPr>
      <w:tblGrid>
        <w:gridCol w:w="3114"/>
        <w:gridCol w:w="6236"/>
      </w:tblGrid>
      <w:tr w:rsidR="00517998" w14:paraId="776123BF" w14:textId="77777777" w:rsidTr="00517998">
        <w:tc>
          <w:tcPr>
            <w:tcW w:w="3114" w:type="dxa"/>
          </w:tcPr>
          <w:p w14:paraId="6D4AD149" w14:textId="1BA2E377" w:rsidR="00517998" w:rsidRPr="00517998" w:rsidRDefault="00517998" w:rsidP="00517998">
            <w:pPr>
              <w:jc w:val="center"/>
              <w:rPr>
                <w:b/>
              </w:rPr>
            </w:pPr>
            <w:r>
              <w:rPr>
                <w:b/>
              </w:rPr>
              <w:t>STAGE OF STORY</w:t>
            </w:r>
          </w:p>
        </w:tc>
        <w:tc>
          <w:tcPr>
            <w:tcW w:w="6236" w:type="dxa"/>
          </w:tcPr>
          <w:p w14:paraId="6A4BC212" w14:textId="280ACFF1" w:rsidR="00517998" w:rsidRPr="00517998" w:rsidRDefault="00517998" w:rsidP="00517998">
            <w:pPr>
              <w:jc w:val="center"/>
              <w:rPr>
                <w:b/>
              </w:rPr>
            </w:pPr>
            <w:r>
              <w:rPr>
                <w:b/>
              </w:rPr>
              <w:t>CONTENT</w:t>
            </w:r>
          </w:p>
        </w:tc>
      </w:tr>
      <w:tr w:rsidR="00517998" w14:paraId="52E1B2B8" w14:textId="77777777" w:rsidTr="00E57003">
        <w:trPr>
          <w:trHeight w:val="2552"/>
        </w:trPr>
        <w:tc>
          <w:tcPr>
            <w:tcW w:w="3114" w:type="dxa"/>
          </w:tcPr>
          <w:p w14:paraId="64A55636" w14:textId="6A357939" w:rsidR="00517998" w:rsidRDefault="00517998" w:rsidP="00517998">
            <w:pPr>
              <w:jc w:val="center"/>
            </w:pPr>
            <w:r>
              <w:t>Start (Establish Routine)</w:t>
            </w:r>
          </w:p>
        </w:tc>
        <w:tc>
          <w:tcPr>
            <w:tcW w:w="6236" w:type="dxa"/>
          </w:tcPr>
          <w:p w14:paraId="35E95153" w14:textId="77777777" w:rsidR="00517998" w:rsidRDefault="00517998" w:rsidP="00517998"/>
        </w:tc>
      </w:tr>
      <w:tr w:rsidR="00517998" w14:paraId="4AE86301" w14:textId="77777777" w:rsidTr="00E57003">
        <w:trPr>
          <w:trHeight w:val="2404"/>
        </w:trPr>
        <w:tc>
          <w:tcPr>
            <w:tcW w:w="3114" w:type="dxa"/>
          </w:tcPr>
          <w:p w14:paraId="37922751" w14:textId="1A8AA8B3" w:rsidR="00517998" w:rsidRDefault="00517998" w:rsidP="00517998">
            <w:pPr>
              <w:jc w:val="center"/>
            </w:pPr>
            <w:r>
              <w:lastRenderedPageBreak/>
              <w:t>Inciting Incident</w:t>
            </w:r>
          </w:p>
        </w:tc>
        <w:tc>
          <w:tcPr>
            <w:tcW w:w="6236" w:type="dxa"/>
          </w:tcPr>
          <w:p w14:paraId="7CFB2C88" w14:textId="77777777" w:rsidR="00517998" w:rsidRDefault="00517998" w:rsidP="00517998"/>
        </w:tc>
      </w:tr>
      <w:tr w:rsidR="00517998" w14:paraId="2929E823" w14:textId="77777777" w:rsidTr="00E57003">
        <w:trPr>
          <w:trHeight w:val="2679"/>
        </w:trPr>
        <w:tc>
          <w:tcPr>
            <w:tcW w:w="3114" w:type="dxa"/>
          </w:tcPr>
          <w:p w14:paraId="502AF21B" w14:textId="60606E26" w:rsidR="00517998" w:rsidRDefault="00517998" w:rsidP="00517998">
            <w:pPr>
              <w:jc w:val="center"/>
            </w:pPr>
            <w:r>
              <w:t>Obstacle (things get worse)</w:t>
            </w:r>
          </w:p>
        </w:tc>
        <w:tc>
          <w:tcPr>
            <w:tcW w:w="6236" w:type="dxa"/>
          </w:tcPr>
          <w:p w14:paraId="1A96E05C" w14:textId="77777777" w:rsidR="00517998" w:rsidRDefault="00517998" w:rsidP="00517998"/>
        </w:tc>
      </w:tr>
      <w:tr w:rsidR="00517998" w14:paraId="20DB3A82" w14:textId="77777777" w:rsidTr="00E57003">
        <w:trPr>
          <w:trHeight w:val="2675"/>
        </w:trPr>
        <w:tc>
          <w:tcPr>
            <w:tcW w:w="3114" w:type="dxa"/>
          </w:tcPr>
          <w:p w14:paraId="47BB61D4" w14:textId="18CBF4A3" w:rsidR="00517998" w:rsidRDefault="00517998" w:rsidP="00517998">
            <w:pPr>
              <w:jc w:val="center"/>
            </w:pPr>
            <w:r>
              <w:t>Appearance of Villain (and things get worse)</w:t>
            </w:r>
          </w:p>
        </w:tc>
        <w:tc>
          <w:tcPr>
            <w:tcW w:w="6236" w:type="dxa"/>
          </w:tcPr>
          <w:p w14:paraId="7AA4D70E" w14:textId="77777777" w:rsidR="00517998" w:rsidRDefault="00517998" w:rsidP="00517998"/>
        </w:tc>
      </w:tr>
      <w:tr w:rsidR="00517998" w14:paraId="3A97E5A8" w14:textId="77777777" w:rsidTr="00E57003">
        <w:trPr>
          <w:trHeight w:val="1834"/>
        </w:trPr>
        <w:tc>
          <w:tcPr>
            <w:tcW w:w="3114" w:type="dxa"/>
          </w:tcPr>
          <w:p w14:paraId="156061F9" w14:textId="109F4027" w:rsidR="00517998" w:rsidRDefault="00517998" w:rsidP="00517998">
            <w:pPr>
              <w:jc w:val="center"/>
            </w:pPr>
            <w:r>
              <w:t>Appearance of Love Interest (things are still getting worse)</w:t>
            </w:r>
          </w:p>
        </w:tc>
        <w:tc>
          <w:tcPr>
            <w:tcW w:w="6236" w:type="dxa"/>
          </w:tcPr>
          <w:p w14:paraId="2D9B51A5" w14:textId="77777777" w:rsidR="00517998" w:rsidRDefault="00517998" w:rsidP="00517998"/>
        </w:tc>
      </w:tr>
      <w:tr w:rsidR="00517998" w14:paraId="16B0162F" w14:textId="77777777" w:rsidTr="00E57003">
        <w:trPr>
          <w:trHeight w:val="2967"/>
        </w:trPr>
        <w:tc>
          <w:tcPr>
            <w:tcW w:w="3114" w:type="dxa"/>
          </w:tcPr>
          <w:p w14:paraId="70523924" w14:textId="4E9D4A0E" w:rsidR="00517998" w:rsidRDefault="00517998" w:rsidP="00517998">
            <w:pPr>
              <w:jc w:val="center"/>
            </w:pPr>
            <w:r>
              <w:t>Appearance of Sidekick (a minor victory)</w:t>
            </w:r>
          </w:p>
        </w:tc>
        <w:tc>
          <w:tcPr>
            <w:tcW w:w="6236" w:type="dxa"/>
          </w:tcPr>
          <w:p w14:paraId="1D67157D" w14:textId="77777777" w:rsidR="00517998" w:rsidRDefault="00517998" w:rsidP="00517998"/>
        </w:tc>
      </w:tr>
      <w:tr w:rsidR="00517998" w14:paraId="252A3425" w14:textId="77777777" w:rsidTr="00E57003">
        <w:trPr>
          <w:trHeight w:val="3263"/>
        </w:trPr>
        <w:tc>
          <w:tcPr>
            <w:tcW w:w="3114" w:type="dxa"/>
          </w:tcPr>
          <w:p w14:paraId="7C4FBE45" w14:textId="5C0D4722" w:rsidR="00517998" w:rsidRDefault="00517998" w:rsidP="00517998">
            <w:pPr>
              <w:jc w:val="center"/>
            </w:pPr>
            <w:r>
              <w:lastRenderedPageBreak/>
              <w:t>Tension Rises (the challenge appears unattainable)</w:t>
            </w:r>
          </w:p>
        </w:tc>
        <w:tc>
          <w:tcPr>
            <w:tcW w:w="6236" w:type="dxa"/>
          </w:tcPr>
          <w:p w14:paraId="1A435BEC" w14:textId="77777777" w:rsidR="00517998" w:rsidRDefault="00517998" w:rsidP="00517998"/>
        </w:tc>
      </w:tr>
      <w:tr w:rsidR="00517998" w14:paraId="60C2459C" w14:textId="77777777" w:rsidTr="00E57003">
        <w:trPr>
          <w:trHeight w:val="3368"/>
        </w:trPr>
        <w:tc>
          <w:tcPr>
            <w:tcW w:w="3114" w:type="dxa"/>
          </w:tcPr>
          <w:p w14:paraId="644F24C8" w14:textId="7241000C" w:rsidR="00517998" w:rsidRDefault="00517998" w:rsidP="00517998">
            <w:pPr>
              <w:jc w:val="center"/>
            </w:pPr>
            <w:r>
              <w:t>Climax (obstacle is overcome)</w:t>
            </w:r>
          </w:p>
        </w:tc>
        <w:tc>
          <w:tcPr>
            <w:tcW w:w="6236" w:type="dxa"/>
          </w:tcPr>
          <w:p w14:paraId="4B42E7C5" w14:textId="77777777" w:rsidR="00517998" w:rsidRDefault="00517998" w:rsidP="00517998"/>
        </w:tc>
      </w:tr>
      <w:tr w:rsidR="00517998" w14:paraId="00FE7D47" w14:textId="77777777" w:rsidTr="00E57003">
        <w:trPr>
          <w:trHeight w:val="3118"/>
        </w:trPr>
        <w:tc>
          <w:tcPr>
            <w:tcW w:w="3114" w:type="dxa"/>
          </w:tcPr>
          <w:p w14:paraId="64BDE2A7" w14:textId="343570C3" w:rsidR="00517998" w:rsidRDefault="00517998" w:rsidP="00517998">
            <w:pPr>
              <w:jc w:val="center"/>
            </w:pPr>
            <w:r>
              <w:t>Relief (the downfall of the villain)</w:t>
            </w:r>
          </w:p>
        </w:tc>
        <w:tc>
          <w:tcPr>
            <w:tcW w:w="6236" w:type="dxa"/>
          </w:tcPr>
          <w:p w14:paraId="63AD0DFD" w14:textId="77777777" w:rsidR="00517998" w:rsidRDefault="00517998" w:rsidP="00517998"/>
        </w:tc>
      </w:tr>
      <w:tr w:rsidR="00517998" w14:paraId="19F39060" w14:textId="77777777" w:rsidTr="00E57003">
        <w:trPr>
          <w:trHeight w:val="3251"/>
        </w:trPr>
        <w:tc>
          <w:tcPr>
            <w:tcW w:w="3114" w:type="dxa"/>
          </w:tcPr>
          <w:p w14:paraId="15F1E83D" w14:textId="20EBDA43" w:rsidR="00517998" w:rsidRDefault="00517998" w:rsidP="00517998">
            <w:pPr>
              <w:jc w:val="center"/>
            </w:pPr>
            <w:r>
              <w:lastRenderedPageBreak/>
              <w:t>What Lessons are Learned?</w:t>
            </w:r>
          </w:p>
        </w:tc>
        <w:tc>
          <w:tcPr>
            <w:tcW w:w="6236" w:type="dxa"/>
          </w:tcPr>
          <w:p w14:paraId="7C67173E" w14:textId="77777777" w:rsidR="00517998" w:rsidRDefault="00517998" w:rsidP="00517998"/>
        </w:tc>
      </w:tr>
      <w:tr w:rsidR="00517998" w14:paraId="23762C9B" w14:textId="77777777" w:rsidTr="00E57003">
        <w:trPr>
          <w:trHeight w:val="3396"/>
        </w:trPr>
        <w:tc>
          <w:tcPr>
            <w:tcW w:w="3114" w:type="dxa"/>
          </w:tcPr>
          <w:p w14:paraId="324E523A" w14:textId="6D9635B7" w:rsidR="00517998" w:rsidRDefault="00517998" w:rsidP="00517998">
            <w:pPr>
              <w:jc w:val="center"/>
            </w:pPr>
            <w:r>
              <w:t>How things are Better than Before</w:t>
            </w:r>
          </w:p>
        </w:tc>
        <w:tc>
          <w:tcPr>
            <w:tcW w:w="6236" w:type="dxa"/>
          </w:tcPr>
          <w:p w14:paraId="01B54DCC" w14:textId="77777777" w:rsidR="00517998" w:rsidRDefault="00517998" w:rsidP="00517998"/>
        </w:tc>
      </w:tr>
    </w:tbl>
    <w:p w14:paraId="797581C2" w14:textId="0863EA21" w:rsidR="00517998" w:rsidRDefault="00517998" w:rsidP="00517998"/>
    <w:p w14:paraId="7C199B53" w14:textId="77777777" w:rsidR="00517998" w:rsidRPr="00517998" w:rsidRDefault="00517998" w:rsidP="005D2123">
      <w:pPr>
        <w:pStyle w:val="Heading1"/>
      </w:pPr>
    </w:p>
    <w:sectPr w:rsidR="00517998" w:rsidRPr="005179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4D0F5D"/>
    <w:multiLevelType w:val="hybridMultilevel"/>
    <w:tmpl w:val="5B38C7D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998"/>
    <w:rsid w:val="00053989"/>
    <w:rsid w:val="00271B35"/>
    <w:rsid w:val="00276F45"/>
    <w:rsid w:val="00396989"/>
    <w:rsid w:val="003F7ED9"/>
    <w:rsid w:val="00517998"/>
    <w:rsid w:val="005A035C"/>
    <w:rsid w:val="005D2123"/>
    <w:rsid w:val="009E72CB"/>
    <w:rsid w:val="00A43EA4"/>
    <w:rsid w:val="00D16C30"/>
    <w:rsid w:val="00D25BA3"/>
    <w:rsid w:val="00E570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9ED07"/>
  <w15:chartTrackingRefBased/>
  <w15:docId w15:val="{919BB674-4DD6-4E6B-99B3-C18C3E80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9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799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99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1799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517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7998"/>
    <w:pPr>
      <w:ind w:left="720"/>
      <w:contextualSpacing/>
    </w:pPr>
  </w:style>
  <w:style w:type="paragraph" w:styleId="BalloonText">
    <w:name w:val="Balloon Text"/>
    <w:basedOn w:val="Normal"/>
    <w:link w:val="BalloonTextChar"/>
    <w:uiPriority w:val="99"/>
    <w:semiHidden/>
    <w:unhideWhenUsed/>
    <w:rsid w:val="00D16C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C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Bardsley</dc:creator>
  <cp:keywords/>
  <dc:description/>
  <cp:lastModifiedBy>Alexander Ford</cp:lastModifiedBy>
  <cp:revision>3</cp:revision>
  <cp:lastPrinted>2019-05-15T19:21:00Z</cp:lastPrinted>
  <dcterms:created xsi:type="dcterms:W3CDTF">2019-07-04T23:49:00Z</dcterms:created>
  <dcterms:modified xsi:type="dcterms:W3CDTF">2019-07-04T23:59:00Z</dcterms:modified>
</cp:coreProperties>
</file>